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1e3884cbe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1d15cfde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Nanoose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f448e77194d49" /><Relationship Type="http://schemas.openxmlformats.org/officeDocument/2006/relationships/numbering" Target="/word/numbering.xml" Id="Re4ad3f3e86f943c3" /><Relationship Type="http://schemas.openxmlformats.org/officeDocument/2006/relationships/settings" Target="/word/settings.xml" Id="R34fd70136bc14de0" /><Relationship Type="http://schemas.openxmlformats.org/officeDocument/2006/relationships/image" Target="/word/media/4e66e282-92cf-4ac1-a00b-bffd9626330c.png" Id="Rabff1d15cfde4f63" /></Relationships>
</file>