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a032973f1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83de8c153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Naongashing,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2b832cf0a4ff2" /><Relationship Type="http://schemas.openxmlformats.org/officeDocument/2006/relationships/numbering" Target="/word/numbering.xml" Id="Ra962c6a3a73944ce" /><Relationship Type="http://schemas.openxmlformats.org/officeDocument/2006/relationships/settings" Target="/word/settings.xml" Id="Ra2096fdf895147ec" /><Relationship Type="http://schemas.openxmlformats.org/officeDocument/2006/relationships/image" Target="/word/media/e48cc1d4-180a-46fe-987d-b06091446b0c.png" Id="Rfed83de8c1534a66" /></Relationships>
</file>