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236aa743f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57e83da0c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Napperton,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7c4b732f34c8f" /><Relationship Type="http://schemas.openxmlformats.org/officeDocument/2006/relationships/numbering" Target="/word/numbering.xml" Id="Ra8394c5969ef4805" /><Relationship Type="http://schemas.openxmlformats.org/officeDocument/2006/relationships/settings" Target="/word/settings.xml" Id="R9382840b769948a4" /><Relationship Type="http://schemas.openxmlformats.org/officeDocument/2006/relationships/image" Target="/word/media/e4779e68-5ee6-4120-8c80-32905162a796.png" Id="R2f257e83da0c44bc" /></Relationships>
</file>