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9f5e83455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dbb45b0a1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Narcosli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be684f3fb49ad" /><Relationship Type="http://schemas.openxmlformats.org/officeDocument/2006/relationships/numbering" Target="/word/numbering.xml" Id="R01827b9b05094211" /><Relationship Type="http://schemas.openxmlformats.org/officeDocument/2006/relationships/settings" Target="/word/settings.xml" Id="R6aa8b53631c94d8e" /><Relationship Type="http://schemas.openxmlformats.org/officeDocument/2006/relationships/image" Target="/word/media/79bd95e8-5636-49c1-84db-37edeea7790e.png" Id="R76fdbb45b0a14036" /></Relationships>
</file>