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b55f95dc1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3f95169b0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Naseby,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f614828f1411b" /><Relationship Type="http://schemas.openxmlformats.org/officeDocument/2006/relationships/numbering" Target="/word/numbering.xml" Id="R8d6442ea47b14165" /><Relationship Type="http://schemas.openxmlformats.org/officeDocument/2006/relationships/settings" Target="/word/settings.xml" Id="R9cc713205664404e" /><Relationship Type="http://schemas.openxmlformats.org/officeDocument/2006/relationships/image" Target="/word/media/cdd7a0d1-8536-42f2-a65d-cb584022ad8f.png" Id="Rc033f95169b04c16" /></Relationships>
</file>