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9cec026b6a4d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099a3be04a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National Mills,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4ee2050e6b4f0a" /><Relationship Type="http://schemas.openxmlformats.org/officeDocument/2006/relationships/numbering" Target="/word/numbering.xml" Id="Rcad923b62c7e4da5" /><Relationship Type="http://schemas.openxmlformats.org/officeDocument/2006/relationships/settings" Target="/word/settings.xml" Id="R9edf20c9fd8a4146" /><Relationship Type="http://schemas.openxmlformats.org/officeDocument/2006/relationships/image" Target="/word/media/be1a1e78-5a67-49bb-9b58-6031fb4137c6.png" Id="Rdb099a3be04a4645" /></Relationships>
</file>