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acdc1b8ff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1a3b7ba6f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Nelway,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26e80d72b4e1a" /><Relationship Type="http://schemas.openxmlformats.org/officeDocument/2006/relationships/numbering" Target="/word/numbering.xml" Id="Re107757b4ee9443d" /><Relationship Type="http://schemas.openxmlformats.org/officeDocument/2006/relationships/settings" Target="/word/settings.xml" Id="R1014b5b1de064abf" /><Relationship Type="http://schemas.openxmlformats.org/officeDocument/2006/relationships/image" Target="/word/media/bfe37de4-284d-4ca3-848b-36e7def07243.png" Id="Rf4d1a3b7ba6f48ff" /></Relationships>
</file>