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256d4c55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5d80cbae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Netla,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54d93a4074d58" /><Relationship Type="http://schemas.openxmlformats.org/officeDocument/2006/relationships/numbering" Target="/word/numbering.xml" Id="Ra4453fc6c7314006" /><Relationship Type="http://schemas.openxmlformats.org/officeDocument/2006/relationships/settings" Target="/word/settings.xml" Id="R46d50402036f4cab" /><Relationship Type="http://schemas.openxmlformats.org/officeDocument/2006/relationships/image" Target="/word/media/7a4b1dd3-7f01-450a-a508-b840d5121692.png" Id="R59075d80cbae4c63" /></Relationships>
</file>