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aef53aa3c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e707a5485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Bridge,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b56331ab54798" /><Relationship Type="http://schemas.openxmlformats.org/officeDocument/2006/relationships/numbering" Target="/word/numbering.xml" Id="R154f4e8bbcc446cc" /><Relationship Type="http://schemas.openxmlformats.org/officeDocument/2006/relationships/settings" Target="/word/settings.xml" Id="R753e721c85d94e59" /><Relationship Type="http://schemas.openxmlformats.org/officeDocument/2006/relationships/image" Target="/word/media/de9de5a0-62e9-48c7-a667-0f15c73b9190.png" Id="R598e707a548549d2" /></Relationships>
</file>