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203e97e1f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a0be92a1b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Credit,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990357aae4e96" /><Relationship Type="http://schemas.openxmlformats.org/officeDocument/2006/relationships/numbering" Target="/word/numbering.xml" Id="R16ccda1b22d146ed" /><Relationship Type="http://schemas.openxmlformats.org/officeDocument/2006/relationships/settings" Target="/word/settings.xml" Id="Rc7c1c96db4104607" /><Relationship Type="http://schemas.openxmlformats.org/officeDocument/2006/relationships/image" Target="/word/media/f794b321-0a99-47b7-825b-0988ac0d7ed1.png" Id="Rd9aa0be92a1b4a76" /></Relationships>
</file>