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f6983ee9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a8a6c5dc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Grafton,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2a728df94436" /><Relationship Type="http://schemas.openxmlformats.org/officeDocument/2006/relationships/numbering" Target="/word/numbering.xml" Id="Ree818f05becd4792" /><Relationship Type="http://schemas.openxmlformats.org/officeDocument/2006/relationships/settings" Target="/word/settings.xml" Id="R03498d23bbfb48c9" /><Relationship Type="http://schemas.openxmlformats.org/officeDocument/2006/relationships/image" Target="/word/media/3218fe8e-ac55-40d1-9b02-4b9fb88d0f42.png" Id="R801aa8a6c5dc41be" /></Relationships>
</file>