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92c70f2f9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ce4f8712b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Minas,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5fa882ef2411f" /><Relationship Type="http://schemas.openxmlformats.org/officeDocument/2006/relationships/numbering" Target="/word/numbering.xml" Id="R70dc31b4a15a4775" /><Relationship Type="http://schemas.openxmlformats.org/officeDocument/2006/relationships/settings" Target="/word/settings.xml" Id="R4407b56254c34e31" /><Relationship Type="http://schemas.openxmlformats.org/officeDocument/2006/relationships/image" Target="/word/media/d6f17b63-0251-4521-981c-645a1573ccd7.png" Id="R5c2ce4f8712b483d" /></Relationships>
</file>