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a46a5a1c7748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412ab1e60449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Newboyne,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4cce516ea94e67" /><Relationship Type="http://schemas.openxmlformats.org/officeDocument/2006/relationships/numbering" Target="/word/numbering.xml" Id="Rc18e3c5f0c744eff" /><Relationship Type="http://schemas.openxmlformats.org/officeDocument/2006/relationships/settings" Target="/word/settings.xml" Id="R32fd672c85084f04" /><Relationship Type="http://schemas.openxmlformats.org/officeDocument/2006/relationships/image" Target="/word/media/365c55ed-afab-4793-bcb4-9fb681b93122.png" Id="R51412ab1e60449d4" /></Relationships>
</file>