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008a9c0df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7a7452a13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 Centre,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6da8a1afa471b" /><Relationship Type="http://schemas.openxmlformats.org/officeDocument/2006/relationships/numbering" Target="/word/numbering.xml" Id="R71ee725b8e4c4d6e" /><Relationship Type="http://schemas.openxmlformats.org/officeDocument/2006/relationships/settings" Target="/word/settings.xml" Id="Re872df75ba654eae" /><Relationship Type="http://schemas.openxmlformats.org/officeDocument/2006/relationships/image" Target="/word/media/b25168f1-1b66-4cab-acdd-2c182e2eda76.png" Id="R4487a7452a134305" /></Relationships>
</file>