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86eab281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60f4d3aec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501efe9024213" /><Relationship Type="http://schemas.openxmlformats.org/officeDocument/2006/relationships/numbering" Target="/word/numbering.xml" Id="R0d9d7a9d82384b9b" /><Relationship Type="http://schemas.openxmlformats.org/officeDocument/2006/relationships/settings" Target="/word/settings.xml" Id="R43425e57cc48431b" /><Relationship Type="http://schemas.openxmlformats.org/officeDocument/2006/relationships/image" Target="/word/media/2d782032-a89b-4e5b-9b37-80488782e160.png" Id="Rcf060f4d3aec471a" /></Relationships>
</file>