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6d5a2dc27740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e748f2d51a4c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Newton,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624788b654420f" /><Relationship Type="http://schemas.openxmlformats.org/officeDocument/2006/relationships/numbering" Target="/word/numbering.xml" Id="Rc2e2074802cc4c1f" /><Relationship Type="http://schemas.openxmlformats.org/officeDocument/2006/relationships/settings" Target="/word/settings.xml" Id="R1935002cf0dc4798" /><Relationship Type="http://schemas.openxmlformats.org/officeDocument/2006/relationships/image" Target="/word/media/3eea33cd-18e6-4bdb-8de8-a239aa7ed3de.png" Id="R64e748f2d51a4c04" /></Relationships>
</file>