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248a33bd7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2854a46da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Niagara-on-the-Lake,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73a26314c4462" /><Relationship Type="http://schemas.openxmlformats.org/officeDocument/2006/relationships/numbering" Target="/word/numbering.xml" Id="Ra49a36e3f184483a" /><Relationship Type="http://schemas.openxmlformats.org/officeDocument/2006/relationships/settings" Target="/word/settings.xml" Id="R7f24d98bf6c54f40" /><Relationship Type="http://schemas.openxmlformats.org/officeDocument/2006/relationships/image" Target="/word/media/0820d851-9ecd-41cb-8af1-9aadf059a561.png" Id="Re3a2854a46da4d58" /></Relationships>
</file>