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678a4cb8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1e5be186c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Niakwa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b31753204117" /><Relationship Type="http://schemas.openxmlformats.org/officeDocument/2006/relationships/numbering" Target="/word/numbering.xml" Id="R82c515f8183e4247" /><Relationship Type="http://schemas.openxmlformats.org/officeDocument/2006/relationships/settings" Target="/word/settings.xml" Id="R541edf48d99b4a4c" /><Relationship Type="http://schemas.openxmlformats.org/officeDocument/2006/relationships/image" Target="/word/media/174c9df0-126c-4ea7-b28b-ba80fc5b384a.png" Id="R95d1e5be186c49f8" /></Relationships>
</file>