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1bc7f8d1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53d9247d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Nigger Rapids,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bc5f10fe4fcb" /><Relationship Type="http://schemas.openxmlformats.org/officeDocument/2006/relationships/numbering" Target="/word/numbering.xml" Id="R99b02609348a44f0" /><Relationship Type="http://schemas.openxmlformats.org/officeDocument/2006/relationships/settings" Target="/word/settings.xml" Id="R7758f0b450fb4914" /><Relationship Type="http://schemas.openxmlformats.org/officeDocument/2006/relationships/image" Target="/word/media/04d5ba4c-5a4a-4bb8-ba8c-d9476ad7970a.png" Id="Rebb53d9247da43f2" /></Relationships>
</file>