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a37ae4a94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72cc629f0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Nimpkish,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2d49377e149fd" /><Relationship Type="http://schemas.openxmlformats.org/officeDocument/2006/relationships/numbering" Target="/word/numbering.xml" Id="Rb6bca28d272043e9" /><Relationship Type="http://schemas.openxmlformats.org/officeDocument/2006/relationships/settings" Target="/word/settings.xml" Id="R87249ef3cc3d4c99" /><Relationship Type="http://schemas.openxmlformats.org/officeDocument/2006/relationships/image" Target="/word/media/e2632c53-a33e-4560-83b2-94086c8e53f2.png" Id="R06472cc629f04af5" /></Relationships>
</file>