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1f79980f1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7e39ea6e9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Nimpo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24e857b847e4" /><Relationship Type="http://schemas.openxmlformats.org/officeDocument/2006/relationships/numbering" Target="/word/numbering.xml" Id="Reb922769a86443b2" /><Relationship Type="http://schemas.openxmlformats.org/officeDocument/2006/relationships/settings" Target="/word/settings.xml" Id="R3ba427d902214f32" /><Relationship Type="http://schemas.openxmlformats.org/officeDocument/2006/relationships/image" Target="/word/media/f257863d-ff46-4328-a141-b8c60ebe7e3f.png" Id="R6ef7e39ea6e941cc" /></Relationships>
</file>