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f42fb2a80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20e50bf3a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Nith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8db96adde4889" /><Relationship Type="http://schemas.openxmlformats.org/officeDocument/2006/relationships/numbering" Target="/word/numbering.xml" Id="R8aa1fbfac23f43e1" /><Relationship Type="http://schemas.openxmlformats.org/officeDocument/2006/relationships/settings" Target="/word/settings.xml" Id="Rcafb06d692ac431a" /><Relationship Type="http://schemas.openxmlformats.org/officeDocument/2006/relationships/image" Target="/word/media/7de7cfc5-daba-4ff3-a53c-7ea6c695d3f5.png" Id="Rd6d20e50bf3a4101" /></Relationships>
</file>