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1e167c6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0b286fc0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Nogies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5902a3b84507" /><Relationship Type="http://schemas.openxmlformats.org/officeDocument/2006/relationships/numbering" Target="/word/numbering.xml" Id="Rd10b661af5f04481" /><Relationship Type="http://schemas.openxmlformats.org/officeDocument/2006/relationships/settings" Target="/word/settings.xml" Id="R2a52fc4e699241d9" /><Relationship Type="http://schemas.openxmlformats.org/officeDocument/2006/relationships/image" Target="/word/media/37e7363f-701d-4d40-900d-8f33fe3eb64a.png" Id="Re800b286fc0f4014" /></Relationships>
</file>