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f2b435dbe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b111354c44e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Nojack,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ebb93f7124dc3" /><Relationship Type="http://schemas.openxmlformats.org/officeDocument/2006/relationships/numbering" Target="/word/numbering.xml" Id="Raf6fabf3eaaf4e58" /><Relationship Type="http://schemas.openxmlformats.org/officeDocument/2006/relationships/settings" Target="/word/settings.xml" Id="Rcaacc445661247cb" /><Relationship Type="http://schemas.openxmlformats.org/officeDocument/2006/relationships/image" Target="/word/media/f77a6154-676a-4f4b-a4a2-e132e1487701.png" Id="R141b111354c44e77" /></Relationships>
</file>