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657af3ac8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878099aac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Norfolk County,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66a32ad9142a0" /><Relationship Type="http://schemas.openxmlformats.org/officeDocument/2006/relationships/numbering" Target="/word/numbering.xml" Id="R3de59b030d3446b5" /><Relationship Type="http://schemas.openxmlformats.org/officeDocument/2006/relationships/settings" Target="/word/settings.xml" Id="R609c42f1f65341ae" /><Relationship Type="http://schemas.openxmlformats.org/officeDocument/2006/relationships/image" Target="/word/media/e0db16a4-2fdb-4a71-9592-4c87d152b9c0.png" Id="R44a878099aac4945" /></Relationships>
</file>