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1aaf61f2d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f2e624bbb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26527c76d4a84" /><Relationship Type="http://schemas.openxmlformats.org/officeDocument/2006/relationships/numbering" Target="/word/numbering.xml" Id="Re9b5f2e0fd904d7b" /><Relationship Type="http://schemas.openxmlformats.org/officeDocument/2006/relationships/settings" Target="/word/settings.xml" Id="R35d0682834ba4637" /><Relationship Type="http://schemas.openxmlformats.org/officeDocument/2006/relationships/image" Target="/word/media/ccb58d6c-6c88-40e7-9172-a16fed7ec673.png" Id="R1c1f2e624bbb43ed" /></Relationships>
</file>