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325e0496e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389295879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Normanview West,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b7da8681e43d7" /><Relationship Type="http://schemas.openxmlformats.org/officeDocument/2006/relationships/numbering" Target="/word/numbering.xml" Id="R688cba71fedf450c" /><Relationship Type="http://schemas.openxmlformats.org/officeDocument/2006/relationships/settings" Target="/word/settings.xml" Id="Rf732a63a5c1045da" /><Relationship Type="http://schemas.openxmlformats.org/officeDocument/2006/relationships/image" Target="/word/media/fb519271-7d25-4b49-b049-8c0d675a09c7.png" Id="R2c83892958794975" /></Relationships>
</file>