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63f15d51c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00475f7d5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Clarendon,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2811cee4544b1" /><Relationship Type="http://schemas.openxmlformats.org/officeDocument/2006/relationships/numbering" Target="/word/numbering.xml" Id="Rae6bd46461344841" /><Relationship Type="http://schemas.openxmlformats.org/officeDocument/2006/relationships/settings" Target="/word/settings.xml" Id="R36a06c8a0a714f11" /><Relationship Type="http://schemas.openxmlformats.org/officeDocument/2006/relationships/image" Target="/word/media/8dd04624-f6a9-430c-9e5c-1d9bf9652adf.png" Id="R50c00475f7d545e0" /></Relationships>
</file>