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ebe1b9d7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d489be18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Harbour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b01accfeb454b" /><Relationship Type="http://schemas.openxmlformats.org/officeDocument/2006/relationships/numbering" Target="/word/numbering.xml" Id="Ref7adbd7272d4e7d" /><Relationship Type="http://schemas.openxmlformats.org/officeDocument/2006/relationships/settings" Target="/word/settings.xml" Id="R051aab333cd246b5" /><Relationship Type="http://schemas.openxmlformats.org/officeDocument/2006/relationships/image" Target="/word/media/5d3581c3-5c87-4cdb-af5f-d8d9a16f1d12.png" Id="Raddd489be1854bd3" /></Relationships>
</file>