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c1625cbc1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58fedae9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Haven Upper,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e9e8c540e4f08" /><Relationship Type="http://schemas.openxmlformats.org/officeDocument/2006/relationships/numbering" Target="/word/numbering.xml" Id="R22f92a8350054437" /><Relationship Type="http://schemas.openxmlformats.org/officeDocument/2006/relationships/settings" Target="/word/settings.xml" Id="R65a4485a1e5a4e6d" /><Relationship Type="http://schemas.openxmlformats.org/officeDocument/2006/relationships/image" Target="/word/media/ca63cfca-d527-46cf-ac49-3d242f3c2865.png" Id="R4f8058fedae94073" /></Relationships>
</file>