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25819a65f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13859d4f7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Lunenburg,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2d39a9af4c0f" /><Relationship Type="http://schemas.openxmlformats.org/officeDocument/2006/relationships/numbering" Target="/word/numbering.xml" Id="Rc5339969902c4325" /><Relationship Type="http://schemas.openxmlformats.org/officeDocument/2006/relationships/settings" Target="/word/settings.xml" Id="R28aae8a1ede646c9" /><Relationship Type="http://schemas.openxmlformats.org/officeDocument/2006/relationships/image" Target="/word/media/ae64c2a6-7175-4a8d-8fad-b3ec3d2f56e7.png" Id="Re6513859d4f74bf3" /></Relationships>
</file>