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04ac4e2da846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4ae81094c94a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Preston,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4507c5051c4c67" /><Relationship Type="http://schemas.openxmlformats.org/officeDocument/2006/relationships/numbering" Target="/word/numbering.xml" Id="R2df5af64ad08496c" /><Relationship Type="http://schemas.openxmlformats.org/officeDocument/2006/relationships/settings" Target="/word/settings.xml" Id="R46ebdbb2a50e41e2" /><Relationship Type="http://schemas.openxmlformats.org/officeDocument/2006/relationships/image" Target="/word/media/c0a08c6d-b98d-4aa4-8b11-d2e6594ef4c2.png" Id="Rac4ae81094c94a19" /></Relationships>
</file>