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246317c9e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04c55054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a22e62794920" /><Relationship Type="http://schemas.openxmlformats.org/officeDocument/2006/relationships/numbering" Target="/word/numbering.xml" Id="R66f369f83b9d47e1" /><Relationship Type="http://schemas.openxmlformats.org/officeDocument/2006/relationships/settings" Target="/word/settings.xml" Id="R8b7d82fa60554c8c" /><Relationship Type="http://schemas.openxmlformats.org/officeDocument/2006/relationships/image" Target="/word/media/d05797f3-0158-4df7-a877-8e04a58a925b.png" Id="Rd4d904c55054445d" /></Relationships>
</file>