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0f63f4b2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3fbafa57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Salem,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44ec9e3ca4e4e" /><Relationship Type="http://schemas.openxmlformats.org/officeDocument/2006/relationships/numbering" Target="/word/numbering.xml" Id="Rc1682800a93245ac" /><Relationship Type="http://schemas.openxmlformats.org/officeDocument/2006/relationships/settings" Target="/word/settings.xml" Id="R25c85a66bc9c4fed" /><Relationship Type="http://schemas.openxmlformats.org/officeDocument/2006/relationships/image" Target="/word/media/c3a4025a-f2b4-4528-ab98-e5aabb176c71.png" Id="R8a3a3fbafa5742e2" /></Relationships>
</file>