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62f0bce9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0e42e6df8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Winchester,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b1b270fd641b7" /><Relationship Type="http://schemas.openxmlformats.org/officeDocument/2006/relationships/numbering" Target="/word/numbering.xml" Id="R247be8532c1c4f90" /><Relationship Type="http://schemas.openxmlformats.org/officeDocument/2006/relationships/settings" Target="/word/settings.xml" Id="R240c3a7816374853" /><Relationship Type="http://schemas.openxmlformats.org/officeDocument/2006/relationships/image" Target="/word/media/9075c3c7-0625-440e-bc13-21d5d326a5a9.png" Id="Re920e42e6df84c74" /></Relationships>
</file>