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fe35026af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88d9b798c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Northeastern Manitoulin and the Islands,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e9f6238864e27" /><Relationship Type="http://schemas.openxmlformats.org/officeDocument/2006/relationships/numbering" Target="/word/numbering.xml" Id="R89d87e48b7e54f09" /><Relationship Type="http://schemas.openxmlformats.org/officeDocument/2006/relationships/settings" Target="/word/settings.xml" Id="R2c9dcac8aebc466b" /><Relationship Type="http://schemas.openxmlformats.org/officeDocument/2006/relationships/image" Target="/word/media/1d8f5750-9cfc-4bb3-ab10-8e94c3a637bc.png" Id="R4d188d9b798c45e5" /></Relationships>
</file>