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816bec396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8acb07b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Notre-Dame-de-l'Ile-Perrot,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0432fcc8d49e9" /><Relationship Type="http://schemas.openxmlformats.org/officeDocument/2006/relationships/numbering" Target="/word/numbering.xml" Id="Rfbf9a873bc7b4136" /><Relationship Type="http://schemas.openxmlformats.org/officeDocument/2006/relationships/settings" Target="/word/settings.xml" Id="R9c897ea947f34466" /><Relationship Type="http://schemas.openxmlformats.org/officeDocument/2006/relationships/image" Target="/word/media/ce57b85c-6297-4916-b4cb-8ff4d0159a01.png" Id="R75268acb07b64d49" /></Relationships>
</file>