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3ee7e3556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10cb5e9c2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Notre-Dame-de-Lorette,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2adeb76924b96" /><Relationship Type="http://schemas.openxmlformats.org/officeDocument/2006/relationships/numbering" Target="/word/numbering.xml" Id="R17da8d7dacf64a7f" /><Relationship Type="http://schemas.openxmlformats.org/officeDocument/2006/relationships/settings" Target="/word/settings.xml" Id="R01faaf81f77944c2" /><Relationship Type="http://schemas.openxmlformats.org/officeDocument/2006/relationships/image" Target="/word/media/83be7a07-78aa-41a1-b183-fdb3668539a1.png" Id="R5cd10cb5e9c2420e" /></Relationships>
</file>