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d02b3e143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e27a91da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Notre-Dame-des-Champs,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1c48ede1148d5" /><Relationship Type="http://schemas.openxmlformats.org/officeDocument/2006/relationships/numbering" Target="/word/numbering.xml" Id="R95e00dd7c3d142a6" /><Relationship Type="http://schemas.openxmlformats.org/officeDocument/2006/relationships/settings" Target="/word/settings.xml" Id="Ra98abae4ba3e477a" /><Relationship Type="http://schemas.openxmlformats.org/officeDocument/2006/relationships/image" Target="/word/media/441b7084-2ec2-409d-a123-d9c7a4244c0d.png" Id="R8365e27a91da4075" /></Relationships>
</file>