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19b727ec5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9f623ca4e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Nuchatlitz,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85c170e9e4d1e" /><Relationship Type="http://schemas.openxmlformats.org/officeDocument/2006/relationships/numbering" Target="/word/numbering.xml" Id="R72a8e752788a4ce4" /><Relationship Type="http://schemas.openxmlformats.org/officeDocument/2006/relationships/settings" Target="/word/settings.xml" Id="R33c83024a28340ec" /><Relationship Type="http://schemas.openxmlformats.org/officeDocument/2006/relationships/image" Target="/word/media/99fef21f-9c74-499d-b8ed-4067569f35d6.png" Id="R2ba9f623ca4e4418" /></Relationships>
</file>