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c31731c2bc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ea61f09f6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Nunalla,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089317a51f42ab" /><Relationship Type="http://schemas.openxmlformats.org/officeDocument/2006/relationships/numbering" Target="/word/numbering.xml" Id="R759e19619bcd4cc9" /><Relationship Type="http://schemas.openxmlformats.org/officeDocument/2006/relationships/settings" Target="/word/settings.xml" Id="R98c8a9d80f2f4f72" /><Relationship Type="http://schemas.openxmlformats.org/officeDocument/2006/relationships/image" Target="/word/media/9246264c-7999-4b9c-8653-217fffe0ae55.png" Id="Ra35ea61f09f64cf2" /></Relationships>
</file>