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78fbf3ba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b6147b64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e12e8d1e847fe" /><Relationship Type="http://schemas.openxmlformats.org/officeDocument/2006/relationships/numbering" Target="/word/numbering.xml" Id="R8c0c1ff4eb524687" /><Relationship Type="http://schemas.openxmlformats.org/officeDocument/2006/relationships/settings" Target="/word/settings.xml" Id="Rcc28d114d54248e6" /><Relationship Type="http://schemas.openxmlformats.org/officeDocument/2006/relationships/image" Target="/word/media/f1d5562c-9aa9-442a-87cc-b649c7c8bd4c.png" Id="R2b2b6147b6434c80" /></Relationships>
</file>