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841111128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f218226e2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c0c4b738d4425" /><Relationship Type="http://schemas.openxmlformats.org/officeDocument/2006/relationships/numbering" Target="/word/numbering.xml" Id="Rbdc8d2b1fbf243c8" /><Relationship Type="http://schemas.openxmlformats.org/officeDocument/2006/relationships/settings" Target="/word/settings.xml" Id="R900eac54d8364c39" /><Relationship Type="http://schemas.openxmlformats.org/officeDocument/2006/relationships/image" Target="/word/media/31346d5b-71cc-4695-ae2d-f2442ab20d46.png" Id="R592f218226e24a36" /></Relationships>
</file>