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3f32d0d85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a51efb5d8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93feb65084b22" /><Relationship Type="http://schemas.openxmlformats.org/officeDocument/2006/relationships/numbering" Target="/word/numbering.xml" Id="Rb73cb704b66d48a7" /><Relationship Type="http://schemas.openxmlformats.org/officeDocument/2006/relationships/settings" Target="/word/settings.xml" Id="Rcfc8851130fa49c7" /><Relationship Type="http://schemas.openxmlformats.org/officeDocument/2006/relationships/image" Target="/word/media/fad152be-0a6d-4efd-a5f0-6e6638c9cd86.png" Id="R52da51efb5d84bfb" /></Relationships>
</file>