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46f0f627b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03fb9a034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Ochre Pit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28570cbb94aff" /><Relationship Type="http://schemas.openxmlformats.org/officeDocument/2006/relationships/numbering" Target="/word/numbering.xml" Id="Rf0f3ef41228248e6" /><Relationship Type="http://schemas.openxmlformats.org/officeDocument/2006/relationships/settings" Target="/word/settings.xml" Id="R430a0a0178444d6e" /><Relationship Type="http://schemas.openxmlformats.org/officeDocument/2006/relationships/image" Target="/word/media/c05ea668-3793-41ba-91e7-9e8a2e3ea876.png" Id="R43f03fb9a034450f" /></Relationships>
</file>