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275cbf585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076d4d25d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Odell,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d7f14740f46c2" /><Relationship Type="http://schemas.openxmlformats.org/officeDocument/2006/relationships/numbering" Target="/word/numbering.xml" Id="Rd13ef6aea24b48c2" /><Relationship Type="http://schemas.openxmlformats.org/officeDocument/2006/relationships/settings" Target="/word/settings.xml" Id="R5ce7eed267a5430d" /><Relationship Type="http://schemas.openxmlformats.org/officeDocument/2006/relationships/image" Target="/word/media/78c621f0-b9e8-4419-8f9a-98ac9bb51a19.png" Id="R445076d4d25d42ec" /></Relationships>
</file>