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8bf350526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c3d0a350b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Main Centre,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01335555d4927" /><Relationship Type="http://schemas.openxmlformats.org/officeDocument/2006/relationships/numbering" Target="/word/numbering.xml" Id="R7a7697b716c54c48" /><Relationship Type="http://schemas.openxmlformats.org/officeDocument/2006/relationships/settings" Target="/word/settings.xml" Id="R9feb2c5587964331" /><Relationship Type="http://schemas.openxmlformats.org/officeDocument/2006/relationships/image" Target="/word/media/5cd950b1-f938-43a9-b72d-56d9d44fb947.png" Id="Ra3ac3d0a350b415d" /></Relationships>
</file>