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3dde385c3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e978a8a8b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Opasquia,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1fceff96d40e7" /><Relationship Type="http://schemas.openxmlformats.org/officeDocument/2006/relationships/numbering" Target="/word/numbering.xml" Id="R54111270448b45b1" /><Relationship Type="http://schemas.openxmlformats.org/officeDocument/2006/relationships/settings" Target="/word/settings.xml" Id="R964d400adfe54d8b" /><Relationship Type="http://schemas.openxmlformats.org/officeDocument/2006/relationships/image" Target="/word/media/94351812-ccd8-4f87-b15b-27fbd0aa74d0.png" Id="R827e978a8a8b4e04" /></Relationships>
</file>