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23c5186c0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3ec15feae1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Ormsby Place,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87be3d5014cee" /><Relationship Type="http://schemas.openxmlformats.org/officeDocument/2006/relationships/numbering" Target="/word/numbering.xml" Id="R6c86c3e8c389461b" /><Relationship Type="http://schemas.openxmlformats.org/officeDocument/2006/relationships/settings" Target="/word/settings.xml" Id="R2bb00c81c4774587" /><Relationship Type="http://schemas.openxmlformats.org/officeDocument/2006/relationships/image" Target="/word/media/7de7bd83-b77e-4d42-b3d4-ef2ba7aca511.png" Id="R183ec15feae142f2" /></Relationships>
</file>