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f6f35207c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485895f98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Orwell,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4acea72b34eb9" /><Relationship Type="http://schemas.openxmlformats.org/officeDocument/2006/relationships/numbering" Target="/word/numbering.xml" Id="R498de9d8a2cf4b3c" /><Relationship Type="http://schemas.openxmlformats.org/officeDocument/2006/relationships/settings" Target="/word/settings.xml" Id="R3ba51f022cde4b1b" /><Relationship Type="http://schemas.openxmlformats.org/officeDocument/2006/relationships/image" Target="/word/media/c8ccc201-2574-4476-83d7-71abfd641531.png" Id="R80b485895f98471a" /></Relationships>
</file>