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e6cea03a6247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85b78d075f4b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e5c39401be421c" /><Relationship Type="http://schemas.openxmlformats.org/officeDocument/2006/relationships/numbering" Target="/word/numbering.xml" Id="Rcfff09dced16444c" /><Relationship Type="http://schemas.openxmlformats.org/officeDocument/2006/relationships/settings" Target="/word/settings.xml" Id="Rc8334deae994428a" /><Relationship Type="http://schemas.openxmlformats.org/officeDocument/2006/relationships/image" Target="/word/media/a4291546-db4e-4755-aaeb-6f2f36acc3ae.png" Id="R9585b78d075f4b0d" /></Relationships>
</file>